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GillSans-SemiBold"/>
          <w:b/>
          <w:bCs/>
          <w:color w:val="000000"/>
          <w:sz w:val="60"/>
          <w:szCs w:val="6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390155">
        <w:rPr>
          <w:rFonts w:ascii="Calibri" w:hAnsi="Calibri" w:cs="GillSans-SemiBold"/>
          <w:b/>
          <w:bCs/>
          <w:color w:val="000000"/>
          <w:sz w:val="60"/>
          <w:szCs w:val="60"/>
        </w:rPr>
        <w:t>SUCCESSFACTORS</w:t>
      </w: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  <w:r w:rsidRPr="00390155">
        <w:rPr>
          <w:rFonts w:ascii="Calibri" w:hAnsi="Calibri" w:cs="GillSans-SemiBold"/>
          <w:b/>
          <w:bCs/>
          <w:color w:val="000000"/>
          <w:sz w:val="36"/>
          <w:szCs w:val="36"/>
        </w:rPr>
        <w:t>INTRODUCTION</w:t>
      </w:r>
    </w:p>
    <w:p w:rsidR="00390155" w:rsidRPr="00390155" w:rsidRDefault="00390155" w:rsidP="0039015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About Cloud &amp; SF architecture</w:t>
      </w:r>
    </w:p>
    <w:p w:rsidR="00390155" w:rsidRPr="00390155" w:rsidRDefault="00390155" w:rsidP="0039015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SF Methodology</w:t>
      </w:r>
    </w:p>
    <w:p w:rsidR="00390155" w:rsidRPr="00390155" w:rsidRDefault="00390155" w:rsidP="0039015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SF Terminology</w:t>
      </w:r>
    </w:p>
    <w:p w:rsidR="00390155" w:rsidRPr="00390155" w:rsidRDefault="00390155" w:rsidP="0039015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Success factors Instance</w:t>
      </w:r>
    </w:p>
    <w:p w:rsidR="00390155" w:rsidRPr="00390155" w:rsidRDefault="00390155" w:rsidP="0039015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Success factors Provisioning</w:t>
      </w:r>
    </w:p>
    <w:p w:rsidR="00390155" w:rsidRPr="00390155" w:rsidRDefault="00390155" w:rsidP="0039015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Success factors Jam</w:t>
      </w:r>
    </w:p>
    <w:p w:rsidR="00390155" w:rsidRPr="00390155" w:rsidRDefault="00390155" w:rsidP="00390155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Data Models &amp; Implementation Sequence</w:t>
      </w: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-SemiBold"/>
          <w:b/>
          <w:bCs/>
          <w:color w:val="000000"/>
          <w:sz w:val="32"/>
          <w:szCs w:val="32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2"/>
          <w:szCs w:val="32"/>
        </w:rPr>
      </w:pPr>
      <w:r w:rsidRPr="00390155">
        <w:rPr>
          <w:rFonts w:ascii="Calibri" w:hAnsi="Calibri" w:cs="GillSans-SemiBold"/>
          <w:b/>
          <w:bCs/>
          <w:color w:val="000000"/>
          <w:sz w:val="32"/>
          <w:szCs w:val="32"/>
        </w:rPr>
        <w:t>EMPLOYEE CENTRAL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Welcome Page design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Themes/V12 Home page and Logo settings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Proxy Management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proofErr w:type="spellStart"/>
      <w:r w:rsidRPr="00390155">
        <w:rPr>
          <w:rFonts w:ascii="Calibri" w:hAnsi="Calibri" w:cs="GillSans"/>
          <w:color w:val="000000"/>
          <w:sz w:val="34"/>
          <w:szCs w:val="34"/>
        </w:rPr>
        <w:t>Picklist</w:t>
      </w:r>
      <w:proofErr w:type="spellEnd"/>
      <w:r w:rsidRPr="00390155">
        <w:rPr>
          <w:rFonts w:ascii="Calibri" w:hAnsi="Calibri" w:cs="GillSans"/>
          <w:color w:val="000000"/>
          <w:sz w:val="34"/>
          <w:szCs w:val="34"/>
        </w:rPr>
        <w:t xml:space="preserve"> Management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Admin tools(old &amp; new)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Organization, Job &amp; Pay structures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MDF Objects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Foundation &amp; Generic Objects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Import Foundation Data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Import &amp; Export data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Org chart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Business Rules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Mass changes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Workflow groups/Requests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Monitor Job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lastRenderedPageBreak/>
        <w:t>Configure Employee Files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Customize EC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Business Configuration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Sequence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Configuration UI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Admin alerts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 xml:space="preserve">Employee Files </w:t>
      </w:r>
      <w:proofErr w:type="spellStart"/>
      <w:r w:rsidRPr="00390155">
        <w:rPr>
          <w:rFonts w:ascii="Calibri" w:hAnsi="Calibri" w:cs="GillSans"/>
          <w:color w:val="000000"/>
          <w:sz w:val="34"/>
          <w:szCs w:val="34"/>
        </w:rPr>
        <w:t>Portlet</w:t>
      </w:r>
      <w:proofErr w:type="spellEnd"/>
      <w:r w:rsidRPr="00390155">
        <w:rPr>
          <w:rFonts w:ascii="Calibri" w:hAnsi="Calibri" w:cs="GillSans"/>
          <w:color w:val="000000"/>
          <w:sz w:val="34"/>
          <w:szCs w:val="34"/>
        </w:rPr>
        <w:t xml:space="preserve"> permissions</w:t>
      </w:r>
    </w:p>
    <w:p w:rsidR="00390155" w:rsidRPr="00390155" w:rsidRDefault="00390155" w:rsidP="00390155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RBP</w:t>
      </w: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  <w:r w:rsidRPr="00390155">
        <w:rPr>
          <w:rFonts w:ascii="Calibri" w:hAnsi="Calibri" w:cs="GillSans-SemiBold"/>
          <w:b/>
          <w:bCs/>
          <w:color w:val="000000"/>
          <w:sz w:val="36"/>
          <w:szCs w:val="36"/>
        </w:rPr>
        <w:t>POSITION MANAGEMENT</w:t>
      </w:r>
    </w:p>
    <w:p w:rsidR="00390155" w:rsidRPr="00390155" w:rsidRDefault="00390155" w:rsidP="0039015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Positions</w:t>
      </w:r>
    </w:p>
    <w:p w:rsidR="00390155" w:rsidRPr="00390155" w:rsidRDefault="00390155" w:rsidP="0039015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Position Management settings</w:t>
      </w:r>
    </w:p>
    <w:p w:rsidR="00390155" w:rsidRPr="00390155" w:rsidRDefault="00390155" w:rsidP="0039015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Position Org chart</w:t>
      </w:r>
    </w:p>
    <w:p w:rsidR="00390155" w:rsidRPr="00390155" w:rsidRDefault="00390155" w:rsidP="00390155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Import &amp; Export Data</w:t>
      </w:r>
    </w:p>
    <w:bookmarkEnd w:id="0"/>
    <w:bookmarkEnd w:id="1"/>
    <w:bookmarkEnd w:id="2"/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  <w:r w:rsidRPr="00390155">
        <w:rPr>
          <w:rFonts w:ascii="Calibri" w:hAnsi="Calibri" w:cs="GillSans-SemiBold"/>
          <w:b/>
          <w:bCs/>
          <w:color w:val="000000"/>
          <w:sz w:val="36"/>
          <w:szCs w:val="36"/>
        </w:rPr>
        <w:t>TIME MANAGEMENT</w:t>
      </w:r>
    </w:p>
    <w:p w:rsidR="00390155" w:rsidRPr="00390155" w:rsidRDefault="00390155" w:rsidP="00390155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Time off Process &amp; Workflows</w:t>
      </w:r>
    </w:p>
    <w:p w:rsidR="00390155" w:rsidRPr="00390155" w:rsidRDefault="00390155" w:rsidP="00390155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Time off Calendars</w:t>
      </w:r>
    </w:p>
    <w:p w:rsidR="00390155" w:rsidRPr="00390155" w:rsidRDefault="00390155" w:rsidP="00390155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Manage Time off Structures</w:t>
      </w:r>
    </w:p>
    <w:p w:rsidR="00390155" w:rsidRPr="00390155" w:rsidRDefault="00390155" w:rsidP="00390155">
      <w:pPr>
        <w:pStyle w:val="ListParagraph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Absence Management</w:t>
      </w: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Helvetica-Bold"/>
          <w:b/>
          <w:bCs/>
          <w:color w:val="000000"/>
          <w:sz w:val="36"/>
          <w:szCs w:val="36"/>
        </w:rPr>
      </w:pPr>
      <w:r w:rsidRPr="00390155">
        <w:rPr>
          <w:rFonts w:ascii="Calibri" w:hAnsi="Calibri" w:cs="Helvetica-Bold"/>
          <w:b/>
          <w:bCs/>
          <w:color w:val="000000"/>
          <w:sz w:val="36"/>
          <w:szCs w:val="36"/>
        </w:rPr>
        <w:t>GOALS &amp; PERFORMANCE MANAGEMENT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Goal Management Process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 xml:space="preserve">Goal Template Configuration 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Old &amp; V12 Goal Management Template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lastRenderedPageBreak/>
        <w:t>Import/Export Objective Library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Import Goals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Goal Execution settings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Performance Management Process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Route Maps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Rating Scales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Form Template settings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Route Forms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Competencies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Development Plans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360 Degree Reviews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360 Route Map process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Launch 360 forms</w:t>
      </w:r>
    </w:p>
    <w:p w:rsidR="00390155" w:rsidRPr="00390155" w:rsidRDefault="00390155" w:rsidP="00390155">
      <w:pPr>
        <w:pStyle w:val="ListParagraph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</w:rPr>
      </w:pPr>
      <w:r w:rsidRPr="00390155">
        <w:rPr>
          <w:rFonts w:ascii="Calibri" w:hAnsi="Calibri" w:cs="GillSans"/>
          <w:color w:val="000000"/>
          <w:sz w:val="34"/>
          <w:szCs w:val="34"/>
        </w:rPr>
        <w:t>Development Plan process</w:t>
      </w: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Helvetica"/>
          <w:color w:val="000000"/>
        </w:rPr>
      </w:pPr>
    </w:p>
    <w:p w:rsidR="00390155" w:rsidRPr="00390155" w:rsidRDefault="00390155" w:rsidP="003901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 w:line="240" w:lineRule="auto"/>
        <w:rPr>
          <w:rFonts w:ascii="Calibri" w:hAnsi="Calibri" w:cs="GillSans-SemiBold"/>
          <w:b/>
          <w:bCs/>
          <w:color w:val="000000"/>
          <w:sz w:val="36"/>
          <w:szCs w:val="36"/>
        </w:rPr>
      </w:pPr>
      <w:r w:rsidRPr="00390155">
        <w:rPr>
          <w:rFonts w:ascii="Calibri" w:hAnsi="Calibri" w:cs="GillSans-SemiBold"/>
          <w:b/>
          <w:bCs/>
          <w:color w:val="000000"/>
          <w:sz w:val="36"/>
          <w:szCs w:val="36"/>
        </w:rPr>
        <w:t xml:space="preserve">REPORTING &amp; ANANLYTICS </w:t>
      </w:r>
    </w:p>
    <w:p w:rsidR="00390155" w:rsidRPr="00390155" w:rsidRDefault="00390155" w:rsidP="00390155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  <w:u w:color="000000"/>
        </w:rPr>
      </w:pPr>
      <w:r w:rsidRPr="00390155">
        <w:rPr>
          <w:rFonts w:ascii="Calibri" w:hAnsi="Calibri" w:cs="GillSans"/>
          <w:color w:val="000000"/>
          <w:sz w:val="34"/>
          <w:szCs w:val="34"/>
          <w:u w:color="000000"/>
        </w:rPr>
        <w:t>Standard Reports</w:t>
      </w:r>
    </w:p>
    <w:p w:rsidR="00390155" w:rsidRPr="00390155" w:rsidRDefault="00390155" w:rsidP="00390155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  <w:u w:color="000000"/>
        </w:rPr>
      </w:pPr>
      <w:r w:rsidRPr="00390155">
        <w:rPr>
          <w:rFonts w:ascii="Calibri" w:hAnsi="Calibri" w:cs="GillSans"/>
          <w:color w:val="000000"/>
          <w:sz w:val="34"/>
          <w:szCs w:val="34"/>
          <w:u w:color="000000"/>
        </w:rPr>
        <w:t xml:space="preserve">Custom </w:t>
      </w:r>
      <w:proofErr w:type="spellStart"/>
      <w:r w:rsidRPr="00390155">
        <w:rPr>
          <w:rFonts w:ascii="Calibri" w:hAnsi="Calibri" w:cs="GillSans"/>
          <w:color w:val="000000"/>
          <w:sz w:val="34"/>
          <w:szCs w:val="34"/>
          <w:u w:color="000000"/>
        </w:rPr>
        <w:t>AdhocReports</w:t>
      </w:r>
      <w:proofErr w:type="spellEnd"/>
      <w:r w:rsidRPr="00390155">
        <w:rPr>
          <w:rFonts w:ascii="Calibri" w:hAnsi="Calibri" w:cs="GillSans"/>
          <w:color w:val="000000"/>
          <w:sz w:val="34"/>
          <w:szCs w:val="34"/>
          <w:u w:color="000000"/>
        </w:rPr>
        <w:t xml:space="preserve"> Creation </w:t>
      </w:r>
    </w:p>
    <w:p w:rsidR="00390155" w:rsidRPr="00390155" w:rsidRDefault="00390155" w:rsidP="00390155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  <w:u w:color="000000"/>
        </w:rPr>
      </w:pPr>
      <w:r w:rsidRPr="00390155">
        <w:rPr>
          <w:rFonts w:ascii="Calibri" w:hAnsi="Calibri" w:cs="GillSans"/>
          <w:color w:val="000000"/>
          <w:sz w:val="34"/>
          <w:szCs w:val="34"/>
          <w:u w:color="000000"/>
        </w:rPr>
        <w:t xml:space="preserve">Classic and Spot light Reporting </w:t>
      </w:r>
    </w:p>
    <w:p w:rsidR="00390155" w:rsidRPr="00390155" w:rsidRDefault="00390155" w:rsidP="00390155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  <w:u w:color="000000"/>
        </w:rPr>
      </w:pPr>
      <w:r w:rsidRPr="00390155">
        <w:rPr>
          <w:rFonts w:ascii="Calibri" w:hAnsi="Calibri" w:cs="GillSans"/>
          <w:color w:val="000000"/>
          <w:sz w:val="34"/>
          <w:szCs w:val="34"/>
          <w:u w:color="000000"/>
        </w:rPr>
        <w:t xml:space="preserve">Analytics 2.0 Overview </w:t>
      </w:r>
    </w:p>
    <w:p w:rsidR="00390155" w:rsidRPr="00390155" w:rsidRDefault="00390155" w:rsidP="00390155">
      <w:pPr>
        <w:pStyle w:val="ListParagraph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hAnsi="Calibri" w:cs="GillSans"/>
          <w:color w:val="000000"/>
          <w:sz w:val="34"/>
          <w:szCs w:val="34"/>
          <w:u w:color="000000"/>
        </w:rPr>
      </w:pPr>
      <w:r w:rsidRPr="00390155">
        <w:rPr>
          <w:rFonts w:ascii="Calibri" w:hAnsi="Calibri" w:cs="GillSans"/>
          <w:color w:val="000000"/>
          <w:sz w:val="34"/>
          <w:szCs w:val="34"/>
          <w:u w:color="000000"/>
        </w:rPr>
        <w:t>Dash Boards 2.0</w:t>
      </w:r>
    </w:p>
    <w:bookmarkEnd w:id="3"/>
    <w:bookmarkEnd w:id="4"/>
    <w:bookmarkEnd w:id="5"/>
    <w:bookmarkEnd w:id="6"/>
    <w:p w:rsidR="0014704F" w:rsidRPr="00390155" w:rsidRDefault="0014704F">
      <w:pPr>
        <w:rPr>
          <w:rFonts w:ascii="Calibri" w:hAnsi="Calibri"/>
        </w:rPr>
      </w:pPr>
    </w:p>
    <w:sectPr w:rsidR="0014704F" w:rsidRPr="00390155" w:rsidSect="00D77E5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5pt;height:11.5pt" o:bullet="t">
        <v:imagedata r:id="rId1" o:title="mso5E04"/>
      </v:shape>
    </w:pict>
  </w:numPicBullet>
  <w:abstractNum w:abstractNumId="0">
    <w:nsid w:val="11785787"/>
    <w:multiLevelType w:val="hybridMultilevel"/>
    <w:tmpl w:val="47308A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639FC"/>
    <w:multiLevelType w:val="hybridMultilevel"/>
    <w:tmpl w:val="59C0AF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2350D"/>
    <w:multiLevelType w:val="hybridMultilevel"/>
    <w:tmpl w:val="00C26E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824F2"/>
    <w:multiLevelType w:val="hybridMultilevel"/>
    <w:tmpl w:val="05F03A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EC7"/>
    <w:multiLevelType w:val="hybridMultilevel"/>
    <w:tmpl w:val="104CB6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12620"/>
    <w:multiLevelType w:val="hybridMultilevel"/>
    <w:tmpl w:val="AFAAB1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90155"/>
    <w:rsid w:val="0014704F"/>
    <w:rsid w:val="001C2B20"/>
    <w:rsid w:val="00390155"/>
    <w:rsid w:val="0076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narenjay</dc:creator>
  <cp:lastModifiedBy>narenjay</cp:lastModifiedBy>
  <cp:revision>3</cp:revision>
  <dcterms:created xsi:type="dcterms:W3CDTF">2016-10-04T05:10:00Z</dcterms:created>
  <dcterms:modified xsi:type="dcterms:W3CDTF">2016-10-04T05:18:00Z</dcterms:modified>
</cp:coreProperties>
</file>