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FD" w:rsidRDefault="000819FD" w:rsidP="00157498">
      <w:pPr>
        <w:jc w:val="center"/>
        <w:rPr>
          <w:rFonts w:ascii="Kalinga" w:hAnsi="Kalinga" w:cs="Kalinga"/>
          <w:b/>
          <w:color w:val="7030A0"/>
          <w:sz w:val="40"/>
          <w:szCs w:val="40"/>
        </w:rPr>
      </w:pPr>
      <w:r w:rsidRPr="000819FD">
        <w:rPr>
          <w:rFonts w:ascii="Kalinga" w:hAnsi="Kalinga" w:cs="Kalinga"/>
          <w:b/>
          <w:color w:val="7030A0"/>
          <w:sz w:val="40"/>
          <w:szCs w:val="40"/>
        </w:rPr>
        <w:t>SAP OPEN TEXT VIM ONLINE TRAINING</w:t>
      </w:r>
      <w:r w:rsidR="00157498">
        <w:rPr>
          <w:rFonts w:ascii="Kalinga" w:hAnsi="Kalinga" w:cs="Kalinga"/>
          <w:b/>
          <w:color w:val="7030A0"/>
          <w:sz w:val="40"/>
          <w:szCs w:val="40"/>
        </w:rPr>
        <w:t xml:space="preserve"> COURSE CONTENT</w:t>
      </w:r>
    </w:p>
    <w:p w:rsidR="000819FD" w:rsidRPr="000819FD" w:rsidRDefault="000819FD">
      <w:pPr>
        <w:rPr>
          <w:rFonts w:ascii="Kalinga" w:hAnsi="Kalinga" w:cs="Kalinga"/>
          <w:b/>
          <w:color w:val="7030A0"/>
          <w:sz w:val="40"/>
          <w:szCs w:val="40"/>
        </w:rPr>
      </w:pPr>
    </w:p>
    <w:p w:rsidR="00AC7AF6" w:rsidRPr="000819FD" w:rsidRDefault="00AC7AF6">
      <w:pPr>
        <w:rPr>
          <w:rFonts w:ascii="Kalinga" w:hAnsi="Kalinga" w:cs="Kalinga"/>
          <w:b/>
          <w:color w:val="C00000"/>
          <w:sz w:val="28"/>
          <w:szCs w:val="28"/>
        </w:rPr>
      </w:pPr>
      <w:r w:rsidRPr="000819FD">
        <w:rPr>
          <w:rFonts w:ascii="Kalinga" w:hAnsi="Kalinga" w:cs="Kalinga"/>
          <w:b/>
          <w:color w:val="C00000"/>
          <w:sz w:val="28"/>
          <w:szCs w:val="28"/>
        </w:rPr>
        <w:t xml:space="preserve">SAP VIM </w:t>
      </w:r>
      <w:r w:rsidR="000819FD" w:rsidRPr="000819FD">
        <w:rPr>
          <w:rFonts w:ascii="Kalinga" w:hAnsi="Kalinga" w:cs="Kalinga"/>
          <w:b/>
          <w:color w:val="C00000"/>
          <w:sz w:val="28"/>
          <w:szCs w:val="28"/>
        </w:rPr>
        <w:t>Overview:</w:t>
      </w:r>
    </w:p>
    <w:p w:rsidR="003531BF" w:rsidRPr="000819FD" w:rsidRDefault="00AC7AF6">
      <w:pPr>
        <w:rPr>
          <w:rFonts w:ascii="Kalinga" w:hAnsi="Kalinga" w:cs="Kalinga"/>
          <w:b/>
          <w:color w:val="002060"/>
          <w:sz w:val="24"/>
          <w:szCs w:val="24"/>
        </w:rPr>
      </w:pPr>
      <w:r w:rsidRPr="000819FD">
        <w:rPr>
          <w:rFonts w:ascii="Kalinga" w:hAnsi="Kalinga" w:cs="Kalinga"/>
          <w:b/>
          <w:color w:val="002060"/>
          <w:sz w:val="24"/>
          <w:szCs w:val="24"/>
        </w:rPr>
        <w:t xml:space="preserve">SAP Open Text Vendor Invoice Management for SAP Solutions is a </w:t>
      </w:r>
      <w:r w:rsidR="000819FD" w:rsidRPr="000819FD">
        <w:rPr>
          <w:rFonts w:ascii="Kalinga" w:hAnsi="Kalinga" w:cs="Kalinga"/>
          <w:b/>
          <w:color w:val="002060"/>
          <w:sz w:val="24"/>
          <w:szCs w:val="24"/>
        </w:rPr>
        <w:t>pre-packaged</w:t>
      </w:r>
      <w:r w:rsidRPr="000819FD">
        <w:rPr>
          <w:rFonts w:ascii="Kalinga" w:hAnsi="Kalinga" w:cs="Kalinga"/>
          <w:b/>
          <w:color w:val="002060"/>
          <w:sz w:val="24"/>
          <w:szCs w:val="24"/>
        </w:rPr>
        <w:t xml:space="preserve"> composite application that works with SAP ERP systems to streamline accounts payable (AP) operations.</w:t>
      </w:r>
      <w:r w:rsidRPr="000819FD"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  <w:t xml:space="preserve"> The Learners will be led through the use cases and business scenarios most often used at a customer. </w:t>
      </w:r>
      <w:r w:rsidRPr="000819FD">
        <w:rPr>
          <w:rFonts w:ascii="Kalinga" w:hAnsi="Kalinga" w:cs="Kalinga"/>
          <w:b/>
          <w:color w:val="002060"/>
          <w:sz w:val="24"/>
          <w:szCs w:val="24"/>
        </w:rPr>
        <w:t xml:space="preserve"> SAP Vendor Invoice Management becomes increasingly more important as technology continues to advance, with correspondingly larger impacts on company operations. As demand for real-time information increases, so does the risk of bad information negatively impacting companies.</w:t>
      </w:r>
    </w:p>
    <w:p w:rsidR="00AC7AF6" w:rsidRPr="000819FD" w:rsidRDefault="00AC7AF6" w:rsidP="00AC7AF6">
      <w:pPr>
        <w:spacing w:beforeAutospacing="1" w:after="100" w:afterAutospacing="1" w:line="240" w:lineRule="auto"/>
        <w:jc w:val="both"/>
        <w:outlineLvl w:val="3"/>
        <w:rPr>
          <w:rFonts w:ascii="Kalinga" w:eastAsia="Times New Roman" w:hAnsi="Kalinga" w:cs="Kalinga"/>
          <w:b/>
          <w:bCs/>
          <w:color w:val="C00000"/>
          <w:sz w:val="28"/>
          <w:szCs w:val="28"/>
          <w:lang w:eastAsia="en-IN"/>
        </w:rPr>
      </w:pPr>
      <w:r w:rsidRPr="000819FD">
        <w:rPr>
          <w:rFonts w:ascii="Kalinga" w:eastAsia="Times New Roman" w:hAnsi="Kalinga" w:cs="Kalinga"/>
          <w:b/>
          <w:bCs/>
          <w:color w:val="C00000"/>
          <w:sz w:val="28"/>
          <w:szCs w:val="28"/>
          <w:lang w:eastAsia="en-IN"/>
        </w:rPr>
        <w:t>Prerequisites:</w:t>
      </w:r>
    </w:p>
    <w:p w:rsidR="00AC7AF6" w:rsidRPr="000819FD" w:rsidRDefault="00AC7AF6" w:rsidP="00AC7A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  <w:r w:rsidRPr="000819FD"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  <w:t xml:space="preserve">Intermediate SAP Technical Knowledge </w:t>
      </w:r>
    </w:p>
    <w:p w:rsidR="00AC7AF6" w:rsidRPr="000819FD" w:rsidRDefault="00AC7AF6" w:rsidP="00AC7A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  <w:r w:rsidRPr="000819FD"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  <w:t xml:space="preserve">SAP AP knowledge helpful </w:t>
      </w:r>
    </w:p>
    <w:p w:rsidR="00AC7AF6" w:rsidRPr="000819FD" w:rsidRDefault="00AC7AF6" w:rsidP="00AC7A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  <w:r w:rsidRPr="000819FD"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  <w:t xml:space="preserve">SAP Basis experience a plus </w:t>
      </w:r>
    </w:p>
    <w:p w:rsidR="00AC7AF6" w:rsidRPr="000819FD" w:rsidRDefault="00AC7AF6" w:rsidP="00AC7AF6">
      <w:pPr>
        <w:spacing w:after="0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</w:p>
    <w:p w:rsidR="00AC7AF6" w:rsidRPr="000819FD" w:rsidRDefault="00AC7AF6" w:rsidP="00AC7AF6">
      <w:pPr>
        <w:spacing w:after="0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</w:p>
    <w:p w:rsidR="00AC7AF6" w:rsidRPr="000819FD" w:rsidRDefault="00AC7AF6" w:rsidP="00AC7AF6">
      <w:pPr>
        <w:spacing w:after="0" w:line="240" w:lineRule="auto"/>
        <w:jc w:val="both"/>
        <w:rPr>
          <w:rFonts w:ascii="Kalinga" w:eastAsia="Times New Roman" w:hAnsi="Kalinga" w:cs="Kalinga"/>
          <w:b/>
          <w:color w:val="C00000"/>
          <w:sz w:val="28"/>
          <w:szCs w:val="28"/>
          <w:lang w:eastAsia="en-IN"/>
        </w:rPr>
      </w:pPr>
      <w:r w:rsidRPr="000819FD">
        <w:rPr>
          <w:rFonts w:ascii="Kalinga" w:eastAsia="Times New Roman" w:hAnsi="Kalinga" w:cs="Kalinga"/>
          <w:b/>
          <w:color w:val="C00000"/>
          <w:sz w:val="28"/>
          <w:szCs w:val="28"/>
          <w:lang w:eastAsia="en-IN"/>
        </w:rPr>
        <w:t xml:space="preserve">SAP Open Text VIM Course </w:t>
      </w:r>
      <w:r w:rsidR="000819FD" w:rsidRPr="000819FD">
        <w:rPr>
          <w:rFonts w:ascii="Kalinga" w:eastAsia="Times New Roman" w:hAnsi="Kalinga" w:cs="Kalinga"/>
          <w:b/>
          <w:color w:val="C00000"/>
          <w:sz w:val="28"/>
          <w:szCs w:val="28"/>
          <w:lang w:eastAsia="en-IN"/>
        </w:rPr>
        <w:t>Content:</w:t>
      </w:r>
    </w:p>
    <w:p w:rsidR="00AC7AF6" w:rsidRPr="000819FD" w:rsidRDefault="00AC7AF6" w:rsidP="00AC7AF6">
      <w:pPr>
        <w:spacing w:after="0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</w:p>
    <w:p w:rsidR="00AC7AF6" w:rsidRPr="000819FD" w:rsidRDefault="00AC7AF6" w:rsidP="00AC7AF6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  <w:r w:rsidRPr="000819FD"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  <w:t xml:space="preserve">Install and Upgrade the VIM SAP Component </w:t>
      </w:r>
    </w:p>
    <w:p w:rsidR="00AC7AF6" w:rsidRPr="000819FD" w:rsidRDefault="00AC7AF6" w:rsidP="00AC7AF6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  <w:r w:rsidRPr="000819FD"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  <w:t xml:space="preserve">Install the VIM Approval Portal and Mobile Approval Portal </w:t>
      </w:r>
    </w:p>
    <w:p w:rsidR="00AC7AF6" w:rsidRPr="000819FD" w:rsidRDefault="00AC7AF6" w:rsidP="00AC7AF6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  <w:r w:rsidRPr="000819FD"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  <w:t xml:space="preserve">Approve and Reject Invoices </w:t>
      </w:r>
    </w:p>
    <w:p w:rsidR="00AC7AF6" w:rsidRPr="000819FD" w:rsidRDefault="00AC7AF6" w:rsidP="00AC7AF6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  <w:r w:rsidRPr="000819FD"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  <w:t xml:space="preserve">Configure PO and Non PO Invoice Exception handling </w:t>
      </w:r>
    </w:p>
    <w:p w:rsidR="00AC7AF6" w:rsidRPr="000819FD" w:rsidRDefault="00AC7AF6" w:rsidP="00AC7AF6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  <w:r w:rsidRPr="000819FD"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  <w:t xml:space="preserve">Configure the new level-based approval scenario </w:t>
      </w:r>
    </w:p>
    <w:p w:rsidR="00AC7AF6" w:rsidRPr="000819FD" w:rsidRDefault="00AC7AF6" w:rsidP="00AC7AF6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  <w:r w:rsidRPr="000819FD"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  <w:lastRenderedPageBreak/>
        <w:t xml:space="preserve">Code invoices </w:t>
      </w:r>
    </w:p>
    <w:p w:rsidR="00AC7AF6" w:rsidRPr="000819FD" w:rsidRDefault="00AC7AF6" w:rsidP="00AC7AF6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  <w:r w:rsidRPr="000819FD"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  <w:t xml:space="preserve">Use the new VIM Workplace </w:t>
      </w:r>
    </w:p>
    <w:p w:rsidR="00AC7AF6" w:rsidRPr="000819FD" w:rsidRDefault="00AC7AF6" w:rsidP="00AC7AF6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  <w:r w:rsidRPr="000819FD"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  <w:t xml:space="preserve">Troubleshoot the VIM Implementation </w:t>
      </w:r>
    </w:p>
    <w:p w:rsidR="00AC7AF6" w:rsidRPr="000819FD" w:rsidRDefault="00AC7AF6" w:rsidP="00AC7AF6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  <w:r w:rsidRPr="000819FD"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  <w:t xml:space="preserve">Explain the integration of ICC and VIM and recognize the benefits of integration </w:t>
      </w:r>
    </w:p>
    <w:p w:rsidR="00AC7AF6" w:rsidRPr="000819FD" w:rsidRDefault="00AC7AF6" w:rsidP="00AC7AF6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  <w:r w:rsidRPr="000819FD"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  <w:t xml:space="preserve">Identify spots in the new development platform for customizations </w:t>
      </w:r>
    </w:p>
    <w:p w:rsidR="00AC7AF6" w:rsidRPr="000819FD" w:rsidRDefault="00AC7AF6" w:rsidP="00AC7AF6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  <w:r w:rsidRPr="000819FD"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  <w:t xml:space="preserve">Index Invoices manually </w:t>
      </w:r>
    </w:p>
    <w:p w:rsidR="00AC7AF6" w:rsidRPr="000819FD" w:rsidRDefault="00AC7AF6" w:rsidP="00AC7AF6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  <w:r w:rsidRPr="000819FD"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  <w:t xml:space="preserve">Explain the phases and key deliverables of a typical VIM installation project </w:t>
      </w:r>
    </w:p>
    <w:p w:rsidR="00AC7AF6" w:rsidRPr="000819FD" w:rsidRDefault="00AC7AF6" w:rsidP="00AC7AF6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  <w:r w:rsidRPr="000819FD"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  <w:t>Use key VIM reports </w:t>
      </w:r>
    </w:p>
    <w:p w:rsidR="00AC7AF6" w:rsidRPr="000819FD" w:rsidRDefault="00AC7AF6" w:rsidP="00AC7AF6">
      <w:p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</w:p>
    <w:p w:rsidR="00AC7AF6" w:rsidRPr="000819FD" w:rsidRDefault="00AC7AF6" w:rsidP="00AC7AF6">
      <w:pPr>
        <w:spacing w:after="0" w:line="240" w:lineRule="auto"/>
        <w:jc w:val="both"/>
        <w:rPr>
          <w:rFonts w:ascii="Kalinga" w:eastAsia="Times New Roman" w:hAnsi="Kalinga" w:cs="Kalinga"/>
          <w:b/>
          <w:color w:val="C00000"/>
          <w:sz w:val="28"/>
          <w:szCs w:val="28"/>
          <w:lang w:eastAsia="en-IN"/>
        </w:rPr>
      </w:pPr>
      <w:r w:rsidRPr="000819FD">
        <w:rPr>
          <w:rFonts w:ascii="Kalinga" w:eastAsia="Times New Roman" w:hAnsi="Kalinga" w:cs="Kalinga"/>
          <w:b/>
          <w:bCs/>
          <w:color w:val="C00000"/>
          <w:sz w:val="28"/>
          <w:szCs w:val="28"/>
          <w:lang w:eastAsia="en-IN"/>
        </w:rPr>
        <w:t>Highlights: </w:t>
      </w:r>
    </w:p>
    <w:p w:rsidR="00AC7AF6" w:rsidRPr="000819FD" w:rsidRDefault="00AC7AF6" w:rsidP="00AC7AF6">
      <w:pPr>
        <w:spacing w:after="0" w:line="240" w:lineRule="auto"/>
        <w:jc w:val="both"/>
        <w:rPr>
          <w:rFonts w:ascii="Kalinga" w:eastAsia="Times New Roman" w:hAnsi="Kalinga" w:cs="Kalinga"/>
          <w:b/>
          <w:color w:val="C00000"/>
          <w:sz w:val="24"/>
          <w:szCs w:val="24"/>
          <w:lang w:eastAsia="en-IN"/>
        </w:rPr>
      </w:pPr>
      <w:bookmarkStart w:id="0" w:name="_GoBack"/>
      <w:bookmarkEnd w:id="0"/>
    </w:p>
    <w:p w:rsidR="00AC7AF6" w:rsidRPr="000819FD" w:rsidRDefault="00AC7AF6" w:rsidP="00AC7AF6">
      <w:pPr>
        <w:numPr>
          <w:ilvl w:val="0"/>
          <w:numId w:val="2"/>
        </w:num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  <w:r w:rsidRPr="000819FD"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  <w:t xml:space="preserve">Performing new level-based approvals </w:t>
      </w:r>
    </w:p>
    <w:p w:rsidR="00AC7AF6" w:rsidRPr="000819FD" w:rsidRDefault="00AC7AF6" w:rsidP="00AC7AF6">
      <w:pPr>
        <w:numPr>
          <w:ilvl w:val="0"/>
          <w:numId w:val="2"/>
        </w:num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  <w:r w:rsidRPr="000819FD"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  <w:t xml:space="preserve">Installation of a VIM v7.0 SP1 system </w:t>
      </w:r>
    </w:p>
    <w:p w:rsidR="00AC7AF6" w:rsidRPr="000819FD" w:rsidRDefault="00AC7AF6" w:rsidP="00AC7AF6">
      <w:pPr>
        <w:numPr>
          <w:ilvl w:val="0"/>
          <w:numId w:val="2"/>
        </w:num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  <w:r w:rsidRPr="000819FD"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  <w:t xml:space="preserve">Highlights of Invoice Capture Center v7.0 </w:t>
      </w:r>
    </w:p>
    <w:p w:rsidR="00AC7AF6" w:rsidRPr="000819FD" w:rsidRDefault="00AC7AF6" w:rsidP="00AC7AF6">
      <w:pPr>
        <w:numPr>
          <w:ilvl w:val="0"/>
          <w:numId w:val="2"/>
        </w:num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  <w:r w:rsidRPr="000819FD"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  <w:t xml:space="preserve">Using the new VIM Workplace and Indexing Screen </w:t>
      </w:r>
    </w:p>
    <w:p w:rsidR="00AC7AF6" w:rsidRPr="000819FD" w:rsidRDefault="00AC7AF6" w:rsidP="00AC7AF6">
      <w:pPr>
        <w:numPr>
          <w:ilvl w:val="0"/>
          <w:numId w:val="2"/>
        </w:num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  <w:r w:rsidRPr="000819FD"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  <w:t xml:space="preserve">Mobile and Portal Interface installation </w:t>
      </w:r>
    </w:p>
    <w:p w:rsidR="001C092E" w:rsidRPr="000819FD" w:rsidRDefault="001C092E" w:rsidP="001C092E">
      <w:p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</w:p>
    <w:p w:rsidR="001C092E" w:rsidRPr="000819FD" w:rsidRDefault="001C092E" w:rsidP="001C092E">
      <w:p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</w:p>
    <w:p w:rsidR="001C092E" w:rsidRPr="000819FD" w:rsidRDefault="001C092E" w:rsidP="001C092E">
      <w:pPr>
        <w:spacing w:beforeAutospacing="1" w:after="100" w:afterAutospacing="1"/>
        <w:rPr>
          <w:rFonts w:ascii="Kalinga" w:hAnsi="Kalinga" w:cs="Kalinga"/>
          <w:b/>
          <w:color w:val="002060"/>
          <w:sz w:val="24"/>
          <w:szCs w:val="24"/>
        </w:rPr>
      </w:pPr>
      <w:r w:rsidRPr="000819FD">
        <w:rPr>
          <w:rFonts w:ascii="Kalinga" w:hAnsi="Kalinga" w:cs="Kalinga"/>
          <w:b/>
          <w:color w:val="002060"/>
          <w:sz w:val="24"/>
          <w:szCs w:val="24"/>
        </w:rPr>
        <w:t xml:space="preserve">Should </w:t>
      </w:r>
      <w:r w:rsidR="000819FD" w:rsidRPr="000819FD">
        <w:rPr>
          <w:rFonts w:ascii="Kalinga" w:hAnsi="Kalinga" w:cs="Kalinga"/>
          <w:b/>
          <w:color w:val="002060"/>
          <w:sz w:val="24"/>
          <w:szCs w:val="24"/>
        </w:rPr>
        <w:t>you</w:t>
      </w:r>
      <w:r w:rsidRPr="000819FD">
        <w:rPr>
          <w:rFonts w:ascii="Kalinga" w:hAnsi="Kalinga" w:cs="Kalinga"/>
          <w:b/>
          <w:color w:val="002060"/>
          <w:sz w:val="24"/>
          <w:szCs w:val="24"/>
        </w:rPr>
        <w:t xml:space="preserve"> require any further information</w:t>
      </w:r>
      <w:r w:rsidR="00394E7B" w:rsidRPr="000819FD">
        <w:rPr>
          <w:rFonts w:ascii="Kalinga" w:hAnsi="Kalinga" w:cs="Kalinga"/>
          <w:b/>
          <w:color w:val="002060"/>
          <w:sz w:val="24"/>
          <w:szCs w:val="24"/>
        </w:rPr>
        <w:t xml:space="preserve"> regarding SAP VIM</w:t>
      </w:r>
      <w:r w:rsidRPr="000819FD">
        <w:rPr>
          <w:rFonts w:ascii="Kalinga" w:hAnsi="Kalinga" w:cs="Kalinga"/>
          <w:b/>
          <w:color w:val="002060"/>
          <w:sz w:val="24"/>
          <w:szCs w:val="24"/>
        </w:rPr>
        <w:t xml:space="preserve"> Demo sessions, Material</w:t>
      </w:r>
      <w:r w:rsidR="000819FD" w:rsidRPr="000819FD">
        <w:rPr>
          <w:rFonts w:ascii="Kalinga" w:hAnsi="Kalinga" w:cs="Kalinga"/>
          <w:b/>
          <w:color w:val="002060"/>
          <w:sz w:val="24"/>
          <w:szCs w:val="24"/>
        </w:rPr>
        <w:t>, Price,interview</w:t>
      </w:r>
      <w:r w:rsidRPr="000819FD">
        <w:rPr>
          <w:rFonts w:ascii="Kalinga" w:hAnsi="Kalinga" w:cs="Kalinga"/>
          <w:b/>
          <w:color w:val="002060"/>
          <w:sz w:val="24"/>
          <w:szCs w:val="24"/>
        </w:rPr>
        <w:t xml:space="preserve"> Questions etc… Contact us</w:t>
      </w:r>
    </w:p>
    <w:p w:rsidR="001C092E" w:rsidRPr="000819FD" w:rsidRDefault="001C092E" w:rsidP="001C092E">
      <w:pPr>
        <w:spacing w:beforeAutospacing="1" w:after="100" w:afterAutospacing="1"/>
        <w:rPr>
          <w:rFonts w:ascii="Kalinga" w:hAnsi="Kalinga" w:cs="Kalinga"/>
          <w:b/>
          <w:color w:val="002060"/>
          <w:sz w:val="24"/>
          <w:szCs w:val="24"/>
        </w:rPr>
      </w:pPr>
    </w:p>
    <w:p w:rsidR="001C092E" w:rsidRPr="000819FD" w:rsidRDefault="001C092E" w:rsidP="001C092E">
      <w:pPr>
        <w:spacing w:beforeAutospacing="1" w:after="100" w:afterAutospacing="1"/>
        <w:rPr>
          <w:rFonts w:ascii="Kalinga" w:hAnsi="Kalinga" w:cs="Kalinga"/>
          <w:b/>
          <w:color w:val="002060"/>
          <w:sz w:val="24"/>
          <w:szCs w:val="24"/>
        </w:rPr>
      </w:pPr>
      <w:r w:rsidRPr="000819FD">
        <w:rPr>
          <w:rFonts w:ascii="Kalinga" w:hAnsi="Kalinga" w:cs="Kalinga"/>
          <w:b/>
          <w:color w:val="002060"/>
          <w:sz w:val="24"/>
          <w:szCs w:val="24"/>
        </w:rPr>
        <w:t>Glory IT Technologies Pvt. Ltd.</w:t>
      </w:r>
    </w:p>
    <w:p w:rsidR="001C092E" w:rsidRPr="000819FD" w:rsidRDefault="001C092E" w:rsidP="001C092E">
      <w:pPr>
        <w:spacing w:beforeAutospacing="1" w:after="100" w:afterAutospacing="1"/>
        <w:rPr>
          <w:rFonts w:ascii="Kalinga" w:hAnsi="Kalinga" w:cs="Kalinga"/>
          <w:b/>
          <w:color w:val="002060"/>
          <w:sz w:val="24"/>
          <w:szCs w:val="24"/>
        </w:rPr>
      </w:pPr>
      <w:r w:rsidRPr="000819FD">
        <w:rPr>
          <w:rFonts w:ascii="Kalinga" w:hAnsi="Kalinga" w:cs="Kalinga"/>
          <w:b/>
          <w:color w:val="002060"/>
          <w:sz w:val="24"/>
          <w:szCs w:val="24"/>
        </w:rPr>
        <w:t>Email :</w:t>
      </w:r>
      <w:hyperlink r:id="rId8" w:history="1">
        <w:r w:rsidRPr="000819FD">
          <w:rPr>
            <w:rStyle w:val="Hyperlink"/>
            <w:rFonts w:ascii="Kalinga" w:hAnsi="Kalinga" w:cs="Kalinga"/>
            <w:b/>
            <w:color w:val="002060"/>
            <w:sz w:val="24"/>
            <w:szCs w:val="24"/>
          </w:rPr>
          <w:t>info@gloryittechnologies.com</w:t>
        </w:r>
      </w:hyperlink>
    </w:p>
    <w:p w:rsidR="001C092E" w:rsidRPr="000819FD" w:rsidRDefault="001C092E" w:rsidP="001C092E">
      <w:pPr>
        <w:spacing w:beforeAutospacing="1" w:after="100" w:afterAutospacing="1"/>
        <w:rPr>
          <w:rFonts w:ascii="Kalinga" w:hAnsi="Kalinga" w:cs="Kalinga"/>
          <w:b/>
          <w:color w:val="002060"/>
          <w:sz w:val="24"/>
          <w:szCs w:val="24"/>
        </w:rPr>
      </w:pPr>
      <w:r w:rsidRPr="000819FD">
        <w:rPr>
          <w:rFonts w:ascii="Kalinga" w:hAnsi="Kalinga" w:cs="Kalinga"/>
          <w:b/>
          <w:color w:val="002060"/>
          <w:sz w:val="24"/>
          <w:szCs w:val="24"/>
        </w:rPr>
        <w:t>Phone (IND) : +91-9032813456</w:t>
      </w:r>
    </w:p>
    <w:p w:rsidR="001C092E" w:rsidRPr="000819FD" w:rsidRDefault="001C092E" w:rsidP="001C092E">
      <w:pPr>
        <w:spacing w:beforeAutospacing="1" w:after="100" w:afterAutospacing="1"/>
        <w:rPr>
          <w:rFonts w:ascii="Kalinga" w:hAnsi="Kalinga" w:cs="Kalinga"/>
          <w:b/>
          <w:color w:val="002060"/>
          <w:sz w:val="24"/>
          <w:szCs w:val="24"/>
        </w:rPr>
      </w:pPr>
      <w:r w:rsidRPr="000819FD">
        <w:rPr>
          <w:rFonts w:ascii="Kalinga" w:hAnsi="Kalinga" w:cs="Kalinga"/>
          <w:b/>
          <w:color w:val="002060"/>
          <w:sz w:val="24"/>
          <w:szCs w:val="24"/>
        </w:rPr>
        <w:t>Website :</w:t>
      </w:r>
      <w:hyperlink r:id="rId9" w:history="1">
        <w:r w:rsidRPr="000819FD">
          <w:rPr>
            <w:rStyle w:val="Hyperlink"/>
            <w:rFonts w:ascii="Kalinga" w:hAnsi="Kalinga" w:cs="Kalinga"/>
            <w:b/>
            <w:color w:val="002060"/>
            <w:sz w:val="24"/>
            <w:szCs w:val="24"/>
          </w:rPr>
          <w:t>http://www.gloryittechnologies.com</w:t>
        </w:r>
      </w:hyperlink>
    </w:p>
    <w:p w:rsidR="001C092E" w:rsidRPr="000819FD" w:rsidRDefault="001C092E" w:rsidP="001C092E">
      <w:p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</w:p>
    <w:p w:rsidR="00AC7AF6" w:rsidRPr="000819FD" w:rsidRDefault="00AC7AF6" w:rsidP="00AC7AF6">
      <w:pPr>
        <w:spacing w:beforeAutospacing="1" w:after="100" w:afterAutospacing="1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</w:p>
    <w:p w:rsidR="00AC7AF6" w:rsidRPr="000819FD" w:rsidRDefault="00AC7AF6" w:rsidP="00AC7AF6">
      <w:pPr>
        <w:spacing w:after="0" w:line="240" w:lineRule="auto"/>
        <w:jc w:val="both"/>
        <w:rPr>
          <w:rFonts w:ascii="Kalinga" w:eastAsia="Times New Roman" w:hAnsi="Kalinga" w:cs="Kalinga"/>
          <w:b/>
          <w:color w:val="002060"/>
          <w:sz w:val="24"/>
          <w:szCs w:val="24"/>
          <w:lang w:eastAsia="en-IN"/>
        </w:rPr>
      </w:pPr>
    </w:p>
    <w:p w:rsidR="00AC7AF6" w:rsidRPr="000819FD" w:rsidRDefault="00AC7AF6">
      <w:pPr>
        <w:rPr>
          <w:rFonts w:ascii="Kalinga" w:hAnsi="Kalinga" w:cs="Kalinga"/>
          <w:b/>
          <w:color w:val="002060"/>
          <w:sz w:val="24"/>
          <w:szCs w:val="24"/>
        </w:rPr>
      </w:pPr>
    </w:p>
    <w:sectPr w:rsidR="00AC7AF6" w:rsidRPr="000819FD" w:rsidSect="00736A68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4B4" w:rsidRDefault="00F924B4" w:rsidP="001C092E">
      <w:pPr>
        <w:spacing w:after="0" w:line="240" w:lineRule="auto"/>
      </w:pPr>
      <w:r>
        <w:separator/>
      </w:r>
    </w:p>
  </w:endnote>
  <w:endnote w:type="continuationSeparator" w:id="1">
    <w:p w:rsidR="00F924B4" w:rsidRDefault="00F924B4" w:rsidP="001C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4B4" w:rsidRDefault="00F924B4" w:rsidP="001C092E">
      <w:pPr>
        <w:spacing w:after="0" w:line="240" w:lineRule="auto"/>
      </w:pPr>
      <w:r>
        <w:separator/>
      </w:r>
    </w:p>
  </w:footnote>
  <w:footnote w:type="continuationSeparator" w:id="1">
    <w:p w:rsidR="00F924B4" w:rsidRDefault="00F924B4" w:rsidP="001C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2E" w:rsidRDefault="001C09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2E" w:rsidRDefault="001C09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2E" w:rsidRDefault="001C09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0D76C6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4B14924"/>
    <w:multiLevelType w:val="multilevel"/>
    <w:tmpl w:val="667C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54A88"/>
    <w:multiLevelType w:val="hybridMultilevel"/>
    <w:tmpl w:val="80C221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948C7"/>
    <w:multiLevelType w:val="multilevel"/>
    <w:tmpl w:val="720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7AF6"/>
    <w:rsid w:val="000819FD"/>
    <w:rsid w:val="000E2E50"/>
    <w:rsid w:val="00157498"/>
    <w:rsid w:val="001C092E"/>
    <w:rsid w:val="003531BF"/>
    <w:rsid w:val="00394E7B"/>
    <w:rsid w:val="00736A68"/>
    <w:rsid w:val="008B3FD1"/>
    <w:rsid w:val="00AC7AF6"/>
    <w:rsid w:val="00F9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FD"/>
  </w:style>
  <w:style w:type="paragraph" w:styleId="Heading1">
    <w:name w:val="heading 1"/>
    <w:basedOn w:val="Normal"/>
    <w:next w:val="Normal"/>
    <w:link w:val="Heading1Char"/>
    <w:uiPriority w:val="9"/>
    <w:qFormat/>
    <w:rsid w:val="000819FD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9FD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19FD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19FD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9FD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9FD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9FD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9F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9F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A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19FD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9FD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9FD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19FD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9FD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9FD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9FD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9F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9F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19FD"/>
    <w:rPr>
      <w:b/>
      <w:bCs/>
      <w:color w:val="7299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19FD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9FD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9F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819F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819FD"/>
    <w:rPr>
      <w:b/>
      <w:bCs/>
    </w:rPr>
  </w:style>
  <w:style w:type="character" w:styleId="Emphasis">
    <w:name w:val="Emphasis"/>
    <w:uiPriority w:val="20"/>
    <w:qFormat/>
    <w:rsid w:val="000819FD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0819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19F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819F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19FD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9FD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0819FD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0819FD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0819FD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0819FD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0819F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19F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C0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2E"/>
  </w:style>
  <w:style w:type="paragraph" w:styleId="Footer">
    <w:name w:val="footer"/>
    <w:basedOn w:val="Normal"/>
    <w:link w:val="FooterChar"/>
    <w:uiPriority w:val="99"/>
    <w:unhideWhenUsed/>
    <w:rsid w:val="001C0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2E"/>
  </w:style>
  <w:style w:type="character" w:styleId="Hyperlink">
    <w:name w:val="Hyperlink"/>
    <w:rsid w:val="001C092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ryittechnologi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loryittechnologi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EFF2F-E1CA-4CDF-AB9B-A4698558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IT</dc:creator>
  <cp:keywords/>
  <dc:description/>
  <cp:lastModifiedBy>glory nandu</cp:lastModifiedBy>
  <cp:revision>3</cp:revision>
  <dcterms:created xsi:type="dcterms:W3CDTF">2015-03-09T12:43:00Z</dcterms:created>
  <dcterms:modified xsi:type="dcterms:W3CDTF">2015-03-12T11:06:00Z</dcterms:modified>
</cp:coreProperties>
</file>